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33" w:rsidRDefault="00C04E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OTLEY SAILING CL</w:t>
      </w:r>
      <w:r w:rsidR="00F7639F">
        <w:rPr>
          <w:b/>
          <w:sz w:val="28"/>
          <w:szCs w:val="28"/>
        </w:rPr>
        <w:t>UB - INSTRUCTOR DECLARATION 2020</w:t>
      </w:r>
    </w:p>
    <w:p w:rsidR="00F95E33" w:rsidRDefault="00C04E2B">
      <w:pPr>
        <w:rPr>
          <w:sz w:val="12"/>
          <w:szCs w:val="12"/>
        </w:rPr>
      </w:pPr>
      <w:r>
        <w:t>All instructors are required to comply with and accept the following:-</w:t>
      </w:r>
      <w:r>
        <w:br/>
      </w:r>
    </w:p>
    <w:p w:rsidR="00F95E33" w:rsidRDefault="00C04E2B">
      <w:pPr>
        <w:numPr>
          <w:ilvl w:val="0"/>
          <w:numId w:val="1"/>
        </w:numPr>
        <w:spacing w:after="0"/>
        <w:ind w:left="360"/>
      </w:pPr>
      <w:r>
        <w:rPr>
          <w:b/>
        </w:rPr>
        <w:t>OSC Safety P</w:t>
      </w:r>
      <w:r w:rsidR="00F7639F">
        <w:rPr>
          <w:b/>
        </w:rPr>
        <w:t>olicy and Procedures Manual 2020</w:t>
      </w:r>
      <w:r>
        <w:rPr>
          <w:b/>
        </w:rPr>
        <w:t>, incorporating The Training Safety Procedures an</w:t>
      </w:r>
      <w:r w:rsidR="00F7639F">
        <w:rPr>
          <w:b/>
        </w:rPr>
        <w:t>d Emergency Procedures (Feb 2020</w:t>
      </w:r>
      <w:r>
        <w:rPr>
          <w:b/>
        </w:rPr>
        <w:t>)</w:t>
      </w:r>
      <w:r>
        <w:rPr>
          <w:b/>
        </w:rPr>
        <w:br/>
      </w:r>
      <w:hyperlink r:id="rId8" w:history="1">
        <w:r w:rsidR="00A80182" w:rsidRPr="00ED5D72">
          <w:rPr>
            <w:rStyle w:val="Hyperlink"/>
          </w:rPr>
          <w:t>http://www.otley-sailingclub.co.uk/resources/HealthAndSafetyDocs/2020%20Docs/OSC%20Safety%20Manual%20-%202020%20Season.pdf</w:t>
        </w:r>
      </w:hyperlink>
      <w:r>
        <w:rPr>
          <w:b/>
        </w:rPr>
        <w:br/>
      </w:r>
    </w:p>
    <w:p w:rsidR="00F95E33" w:rsidRDefault="00C04E2B">
      <w:pPr>
        <w:numPr>
          <w:ilvl w:val="0"/>
          <w:numId w:val="1"/>
        </w:numPr>
        <w:spacing w:after="0"/>
        <w:ind w:left="360"/>
      </w:pPr>
      <w:r>
        <w:rPr>
          <w:b/>
        </w:rPr>
        <w:t>RYA Instructor Code of Conduct (Rev 2014)</w:t>
      </w:r>
      <w:r>
        <w:br/>
      </w:r>
      <w:hyperlink r:id="rId9">
        <w:r>
          <w:rPr>
            <w:color w:val="1155CC"/>
            <w:u w:val="single"/>
          </w:rPr>
          <w:t>http://www.rya.org.uk/training-support/Documents/Instructor_Code_of_Conduct.pdf</w:t>
        </w:r>
      </w:hyperlink>
      <w:r>
        <w:rPr>
          <w:b/>
        </w:rPr>
        <w:br/>
      </w:r>
    </w:p>
    <w:p w:rsidR="00F95E33" w:rsidRDefault="00C04E2B">
      <w:pPr>
        <w:numPr>
          <w:ilvl w:val="0"/>
          <w:numId w:val="1"/>
        </w:numPr>
        <w:spacing w:after="0"/>
        <w:ind w:left="360"/>
      </w:pPr>
      <w:r>
        <w:rPr>
          <w:b/>
        </w:rPr>
        <w:t>OSC Safeguarding and Child Protection Policy and P</w:t>
      </w:r>
      <w:r w:rsidR="00F7639F">
        <w:rPr>
          <w:b/>
        </w:rPr>
        <w:t>rocedures 2020 (Feb 2020</w:t>
      </w:r>
      <w:r>
        <w:rPr>
          <w:b/>
        </w:rPr>
        <w:t>)</w:t>
      </w:r>
      <w:r>
        <w:rPr>
          <w:b/>
        </w:rPr>
        <w:br/>
      </w:r>
      <w:hyperlink r:id="rId10" w:history="1">
        <w:r w:rsidR="007D00F2">
          <w:rPr>
            <w:rStyle w:val="Hyperlink"/>
          </w:rPr>
          <w:t>http://www.otley-sailingclub.co.uk/resources/HealthAndSafetyDocs/2020%20Docs/OSC%20Safeguarding%20Child%20Protection%20Policy%20and%20Procedures%202020.pdf</w:t>
        </w:r>
      </w:hyperlink>
      <w:r>
        <w:rPr>
          <w:b/>
        </w:rPr>
        <w:br/>
      </w:r>
    </w:p>
    <w:p w:rsidR="00F95E33" w:rsidRDefault="00C04E2B">
      <w:pPr>
        <w:numPr>
          <w:ilvl w:val="0"/>
          <w:numId w:val="1"/>
        </w:numPr>
        <w:spacing w:after="0"/>
        <w:ind w:left="360"/>
      </w:pPr>
      <w:r>
        <w:rPr>
          <w:b/>
        </w:rPr>
        <w:t>OSC Safeguarding A</w:t>
      </w:r>
      <w:r w:rsidR="00F7639F">
        <w:rPr>
          <w:b/>
        </w:rPr>
        <w:t>dults Policy and Procedures 2020 (Feb 2020</w:t>
      </w:r>
      <w:r>
        <w:rPr>
          <w:b/>
        </w:rPr>
        <w:t>)</w:t>
      </w:r>
      <w:r>
        <w:br/>
      </w:r>
      <w:hyperlink r:id="rId11" w:history="1">
        <w:r w:rsidR="007D00F2">
          <w:rPr>
            <w:rStyle w:val="Hyperlink"/>
          </w:rPr>
          <w:t>http://www.otley-sailingclub.co.uk/resources/HealthAndSafetyDocs/2020%20Docs/OSC%20Safeguarding%20Adults%20Policy%20and%20Procedures%202020.pdf</w:t>
        </w:r>
      </w:hyperlink>
      <w:r>
        <w:rPr>
          <w:b/>
        </w:rPr>
        <w:br/>
      </w:r>
    </w:p>
    <w:p w:rsidR="00F95E33" w:rsidRDefault="00C04E2B">
      <w:pPr>
        <w:numPr>
          <w:ilvl w:val="0"/>
          <w:numId w:val="1"/>
        </w:numPr>
        <w:ind w:left="360"/>
      </w:pPr>
      <w:r>
        <w:rPr>
          <w:b/>
        </w:rPr>
        <w:t>OSC Data</w:t>
      </w:r>
      <w:r w:rsidR="00F7639F">
        <w:rPr>
          <w:b/>
        </w:rPr>
        <w:t xml:space="preserve"> Protection Guidelines (Feb 2020</w:t>
      </w:r>
      <w:r>
        <w:rPr>
          <w:b/>
        </w:rPr>
        <w:t>)</w:t>
      </w:r>
      <w:r>
        <w:rPr>
          <w:b/>
        </w:rPr>
        <w:br/>
      </w:r>
      <w:hyperlink r:id="rId12" w:history="1">
        <w:r w:rsidR="007D00F2">
          <w:rPr>
            <w:rStyle w:val="Hyperlink"/>
          </w:rPr>
          <w:t>http://www.otley-sailingclub.co.uk/Resources/Documents/OSC%20data%20protection%20guidelines.pdf</w:t>
        </w:r>
      </w:hyperlink>
    </w:p>
    <w:p w:rsidR="00F95E33" w:rsidRDefault="00C04E2B">
      <w:r>
        <w:t>I confirm that I have read and understood the 5 documents above and agree to adhere to the requirements set out when instructing at Otley Sailing Club.</w:t>
      </w:r>
    </w:p>
    <w:tbl>
      <w:tblPr>
        <w:tblStyle w:val="a"/>
        <w:tblW w:w="9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3660"/>
      </w:tblGrid>
      <w:tr w:rsidR="00F95E33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E33" w:rsidRDefault="00C0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Signed:</w:t>
            </w:r>
          </w:p>
          <w:p w:rsidR="00F95E33" w:rsidRDefault="00F9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F95E33" w:rsidRDefault="00F9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E33" w:rsidRDefault="00C0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Date:</w:t>
            </w:r>
          </w:p>
          <w:p w:rsidR="00F95E33" w:rsidRDefault="00F9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95E33">
        <w:trPr>
          <w:trHeight w:val="420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E33" w:rsidRDefault="00C0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Name:</w:t>
            </w:r>
          </w:p>
          <w:p w:rsidR="00F95E33" w:rsidRDefault="00F9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95E33">
        <w:trPr>
          <w:trHeight w:val="420"/>
        </w:trPr>
        <w:tc>
          <w:tcPr>
            <w:tcW w:w="9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E33" w:rsidRDefault="00C0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Address:</w:t>
            </w:r>
          </w:p>
          <w:p w:rsidR="00F95E33" w:rsidRDefault="00F95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F95E33" w:rsidRDefault="00F95E33">
            <w:pPr>
              <w:widowControl w:val="0"/>
              <w:spacing w:after="0"/>
            </w:pPr>
          </w:p>
          <w:p w:rsidR="00F7639F" w:rsidRDefault="00F7639F">
            <w:pPr>
              <w:widowControl w:val="0"/>
              <w:spacing w:after="0"/>
            </w:pPr>
          </w:p>
          <w:p w:rsidR="00F7639F" w:rsidRDefault="00F7639F">
            <w:pPr>
              <w:widowControl w:val="0"/>
              <w:spacing w:after="0"/>
            </w:pPr>
          </w:p>
        </w:tc>
      </w:tr>
    </w:tbl>
    <w:p w:rsidR="00F95E33" w:rsidRDefault="00C04E2B">
      <w:r>
        <w:t>Counter signature of OSC Principal:-</w:t>
      </w:r>
    </w:p>
    <w:tbl>
      <w:tblPr>
        <w:tblStyle w:val="a0"/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3645"/>
      </w:tblGrid>
      <w:tr w:rsidR="00F95E33" w:rsidTr="00A80182">
        <w:trPr>
          <w:trHeight w:val="695"/>
        </w:trPr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E33" w:rsidRDefault="00C04E2B">
            <w:pPr>
              <w:widowControl w:val="0"/>
              <w:spacing w:after="0"/>
            </w:pPr>
            <w:r>
              <w:t>Signed: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E33" w:rsidRDefault="00C04E2B">
            <w:pPr>
              <w:widowControl w:val="0"/>
              <w:spacing w:after="0"/>
            </w:pPr>
            <w:r>
              <w:t>Date:</w:t>
            </w:r>
          </w:p>
        </w:tc>
      </w:tr>
    </w:tbl>
    <w:p w:rsidR="00F95E33" w:rsidRDefault="00F95E33" w:rsidP="00A80182"/>
    <w:sectPr w:rsidR="00F95E33">
      <w:headerReference w:type="default" r:id="rId13"/>
      <w:footerReference w:type="default" r:id="rId14"/>
      <w:pgSz w:w="11906" w:h="16838"/>
      <w:pgMar w:top="720" w:right="1008" w:bottom="720" w:left="100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24" w:rsidRDefault="00172824">
      <w:pPr>
        <w:spacing w:after="0"/>
      </w:pPr>
      <w:r>
        <w:separator/>
      </w:r>
    </w:p>
  </w:endnote>
  <w:endnote w:type="continuationSeparator" w:id="0">
    <w:p w:rsidR="00172824" w:rsidRDefault="0017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33" w:rsidRDefault="00C04E2B">
    <w:pPr>
      <w:ind w:left="-990"/>
      <w:jc w:val="center"/>
      <w:rPr>
        <w:rFonts w:ascii="Times" w:eastAsia="Times" w:hAnsi="Times" w:cs="Times"/>
        <w:sz w:val="20"/>
        <w:szCs w:val="20"/>
      </w:rPr>
    </w:pPr>
    <w:r>
      <w:rPr>
        <w:noProof/>
      </w:rPr>
      <w:drawing>
        <wp:inline distT="0" distB="0" distL="0" distR="0">
          <wp:extent cx="523875" cy="419100"/>
          <wp:effectExtent l="0" t="0" r="0" b="0"/>
          <wp:docPr id="4" name="image2.jpg" descr="rya_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ya_t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</w:t>
    </w:r>
    <w:r>
      <w:rPr>
        <w:sz w:val="20"/>
        <w:szCs w:val="20"/>
      </w:rPr>
      <w:t xml:space="preserve">Otley Sailing Club, Bridge End Quarry, Otley, LS21 2SU                                       </w:t>
    </w:r>
    <w:r>
      <w:rPr>
        <w:noProof/>
      </w:rPr>
      <w:drawing>
        <wp:inline distT="0" distB="0" distL="0" distR="0">
          <wp:extent cx="381000" cy="276225"/>
          <wp:effectExtent l="0" t="0" r="0" b="0"/>
          <wp:docPr id="3" name="image3.png" descr="RYA-logo-sailabil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YA-logo-sailabilit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5E33" w:rsidRDefault="00F95E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24" w:rsidRDefault="00172824">
      <w:pPr>
        <w:spacing w:after="0"/>
      </w:pPr>
      <w:r>
        <w:separator/>
      </w:r>
    </w:p>
  </w:footnote>
  <w:footnote w:type="continuationSeparator" w:id="0">
    <w:p w:rsidR="00172824" w:rsidRDefault="00172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33" w:rsidRDefault="00C04E2B">
    <w:pPr>
      <w:pBdr>
        <w:top w:val="nil"/>
        <w:left w:val="nil"/>
        <w:bottom w:val="nil"/>
        <w:right w:val="nil"/>
        <w:between w:val="nil"/>
      </w:pBdr>
      <w:tabs>
        <w:tab w:val="right" w:pos="9270"/>
      </w:tabs>
      <w:spacing w:after="0"/>
      <w:ind w:left="-630"/>
      <w:rPr>
        <w:color w:val="000000"/>
      </w:rPr>
    </w:pPr>
    <w:r>
      <w:rPr>
        <w:color w:val="000000"/>
      </w:rPr>
      <w:t xml:space="preserve">   </w:t>
    </w:r>
    <w:r>
      <w:rPr>
        <w:noProof/>
      </w:rPr>
      <w:drawing>
        <wp:inline distT="0" distB="0" distL="0" distR="0">
          <wp:extent cx="923925" cy="704850"/>
          <wp:effectExtent l="0" t="0" r="0" b="0"/>
          <wp:docPr id="5" name="image5.jpg" descr="queens_voluntary_awar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queens_voluntary_award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542925" cy="504825"/>
          <wp:effectExtent l="0" t="0" r="0" b="0"/>
          <wp:docPr id="2" name="image1.jpg" descr="osc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sc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</w:t>
    </w:r>
    <w:r>
      <w:rPr>
        <w:noProof/>
      </w:rPr>
      <w:drawing>
        <wp:inline distT="0" distB="0" distL="0" distR="0">
          <wp:extent cx="533400" cy="523875"/>
          <wp:effectExtent l="0" t="0" r="0" b="0"/>
          <wp:docPr id="1" name="image4.jpg" descr="do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oy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5E33" w:rsidRDefault="00F95E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B34"/>
    <w:multiLevelType w:val="multilevel"/>
    <w:tmpl w:val="126AD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E33"/>
    <w:rsid w:val="00172824"/>
    <w:rsid w:val="007D00F2"/>
    <w:rsid w:val="00846046"/>
    <w:rsid w:val="009C5D83"/>
    <w:rsid w:val="00A4536E"/>
    <w:rsid w:val="00A80182"/>
    <w:rsid w:val="00B34FF3"/>
    <w:rsid w:val="00C04E2B"/>
    <w:rsid w:val="00CD0474"/>
    <w:rsid w:val="00F7639F"/>
    <w:rsid w:val="00F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0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3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536E"/>
  </w:style>
  <w:style w:type="paragraph" w:styleId="Footer">
    <w:name w:val="footer"/>
    <w:basedOn w:val="Normal"/>
    <w:link w:val="FooterChar"/>
    <w:uiPriority w:val="99"/>
    <w:unhideWhenUsed/>
    <w:rsid w:val="00A453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5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0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3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536E"/>
  </w:style>
  <w:style w:type="paragraph" w:styleId="Footer">
    <w:name w:val="footer"/>
    <w:basedOn w:val="Normal"/>
    <w:link w:val="FooterChar"/>
    <w:uiPriority w:val="99"/>
    <w:unhideWhenUsed/>
    <w:rsid w:val="00A453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ley-sailingclub.co.uk/resources/HealthAndSafetyDocs/2020%20Docs/OSC%20Safety%20Manual%20-%202020%20Season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tley-sailingclub.co.uk/Resources/Documents/OSC%20data%20protection%20guidelin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ley-sailingclub.co.uk/resources/HealthAndSafetyDocs/2020%20Docs/OSC%20Safeguarding%20Adults%20Policy%20and%20Procedures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tley-sailingclub.co.uk/resources/HealthAndSafetyDocs/2020%20Docs/OSC%20Safeguarding%20Child%20Protection%20Policy%20and%20Procedures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a.org.uk/training-support/Documents/Instructor_Code_of_Conduct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2020-02-22T22:25:00Z</dcterms:created>
  <dcterms:modified xsi:type="dcterms:W3CDTF">2020-03-08T13:57:00Z</dcterms:modified>
</cp:coreProperties>
</file>